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1" w:type="dxa"/>
        <w:tblLook w:val="04A0"/>
      </w:tblPr>
      <w:tblGrid>
        <w:gridCol w:w="480"/>
        <w:gridCol w:w="2866"/>
        <w:gridCol w:w="4840"/>
      </w:tblGrid>
      <w:tr w:rsidR="00874E70" w:rsidRPr="00874E70" w:rsidTr="00874E70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Room 1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Moderator: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Trija</w:t>
            </w:r>
            <w:proofErr w:type="spellEnd"/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Fayeldi</w:t>
            </w:r>
            <w:proofErr w:type="spellEnd"/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,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M.Si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</w:tr>
      <w:tr w:rsidR="00874E70" w:rsidRPr="00874E70" w:rsidTr="00874E70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Sagita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Charolina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Sihombing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Fixed Point Theorem On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Volterra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Integral Equation</w:t>
            </w:r>
          </w:p>
        </w:tc>
      </w:tr>
      <w:tr w:rsidR="00874E70" w:rsidRPr="00874E70" w:rsidTr="00874E70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Meri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Andriani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Application Of Student Dimension In Campus Desk Design And Chairs</w:t>
            </w:r>
          </w:p>
        </w:tc>
      </w:tr>
      <w:tr w:rsidR="00874E70" w:rsidRPr="00874E70" w:rsidTr="00874E70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Dian Mutiara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Domestication Of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Rasbora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Argyrotaenia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From The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Musi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River Waters</w:t>
            </w:r>
          </w:p>
        </w:tc>
      </w:tr>
      <w:tr w:rsidR="00874E70" w:rsidRPr="00874E70" w:rsidTr="00874E70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Syaeful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Anwar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Feeding Habit Of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Rasbora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Argyrotaenia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In The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Musi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River Waters</w:t>
            </w:r>
          </w:p>
        </w:tc>
      </w:tr>
      <w:tr w:rsidR="00874E70" w:rsidRPr="00874E70" w:rsidTr="00874E70">
        <w:trPr>
          <w:trHeight w:val="9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Abdussakir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Eccentric Distance Sum And Adjacent Eccentric Distance Sum Index Of Complement Of Subgroup Graphs Of Dihedral Group</w:t>
            </w:r>
          </w:p>
        </w:tc>
      </w:tr>
      <w:tr w:rsidR="00874E70" w:rsidRPr="00874E70" w:rsidTr="00874E70">
        <w:trPr>
          <w:trHeight w:val="12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Julianus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Hutabarat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Work Posture Analysis By Using Rapid Upper Limb Assessment (RULA) And Rapid Entire Body Assessment (REBA) Methods (Case Study: Rice Milling In Malang - East Java Of Indonesia)</w:t>
            </w:r>
          </w:p>
        </w:tc>
      </w:tr>
      <w:tr w:rsidR="00874E70" w:rsidRPr="00874E70" w:rsidTr="00874E70">
        <w:trPr>
          <w:trHeight w:val="76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Riszqina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POTENTIAL OF BEEF CATTLE BUSSINES AND ALTERNATIVE STRATEGIES DEVELOPMENT OF BEEF CATTLE IN PAMEKASAN</w:t>
            </w:r>
          </w:p>
        </w:tc>
      </w:tr>
      <w:tr w:rsidR="00874E70" w:rsidRPr="00874E70" w:rsidTr="00874E70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Muhammad Firdaus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The Development Of Macro Excel For Design Steel Connection Using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Eurocode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Standard</w:t>
            </w:r>
          </w:p>
        </w:tc>
      </w:tr>
      <w:tr w:rsidR="00874E70" w:rsidRPr="00874E70" w:rsidTr="00874E70">
        <w:trPr>
          <w:trHeight w:val="3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Moechammad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Sarosa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Character Building For Kids With AR Technology</w:t>
            </w:r>
          </w:p>
        </w:tc>
      </w:tr>
      <w:tr w:rsidR="00874E70" w:rsidRPr="00874E70" w:rsidTr="00874E70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Yudha Adi Kusuma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Supply Arrangement Of Raw Materials And Sugar Stocks To Organize Overstock Risk In Warehouse</w:t>
            </w:r>
          </w:p>
        </w:tc>
      </w:tr>
      <w:tr w:rsidR="00874E70" w:rsidRPr="00874E70" w:rsidTr="00874E70">
        <w:trPr>
          <w:trHeight w:val="6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Tri Ida Wahyu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Kustyorini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THE EFFECT OF DIFFERENT STEM IMMERSION DURATION ON GOAT URINE</w:t>
            </w:r>
          </w:p>
        </w:tc>
      </w:tr>
      <w:tr w:rsidR="00874E70" w:rsidRPr="00874E70" w:rsidTr="00874E70">
        <w:trPr>
          <w:trHeight w:val="90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Dimas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Pratidina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Puriastuti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Feasibility Analysis Of Laying Hen Business Of Pullet Period In Villages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Ngebruk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District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Poncokusumo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Malang</w:t>
            </w:r>
          </w:p>
        </w:tc>
      </w:tr>
    </w:tbl>
    <w:p w:rsidR="00874E70" w:rsidRDefault="00874E70"/>
    <w:p w:rsidR="00874E70" w:rsidRDefault="00874E70">
      <w:r>
        <w:br w:type="page"/>
      </w:r>
    </w:p>
    <w:tbl>
      <w:tblPr>
        <w:tblW w:w="8380" w:type="dxa"/>
        <w:tblInd w:w="91" w:type="dxa"/>
        <w:tblLook w:val="04A0"/>
      </w:tblPr>
      <w:tblGrid>
        <w:gridCol w:w="480"/>
        <w:gridCol w:w="2653"/>
        <w:gridCol w:w="5320"/>
      </w:tblGrid>
      <w:tr w:rsidR="00874E70" w:rsidRPr="00874E70" w:rsidTr="00874E70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Room 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Moderator: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Tika</w:t>
            </w:r>
            <w:proofErr w:type="spellEnd"/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Anggri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>No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Suhufa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Alfarisa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Microwave-Assisted Hydrothermal Growth Of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Zno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Micro-Nano Structures</w:t>
            </w:r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Abdussakir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Eccentric Connectivity Index Of Identity Graph Of Cyclic Group And Finite Commutative Ring With Unity</w:t>
            </w:r>
          </w:p>
        </w:tc>
      </w:tr>
      <w:tr w:rsidR="00874E70" w:rsidRPr="00874E70" w:rsidTr="00874E70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Sri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Harini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Interpolation Of Beef Price In Malang City During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Eid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 Adha 2017</w:t>
            </w:r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Nur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Farida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Representation  Completion Of Fraction Calculations For Class V Students</w:t>
            </w:r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Rini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Mastuti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Sustainability Of Technological Dimension In Dairy Agribusiness</w:t>
            </w:r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Evy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Hendriarianti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SELF PURIFICATION PERFORMANCE OF BRANTAS RIVER FROM DEOXYGENATION RATE OF CARBON</w:t>
            </w:r>
          </w:p>
        </w:tc>
      </w:tr>
      <w:tr w:rsidR="00874E70" w:rsidRPr="00874E70" w:rsidTr="00874E70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Faisal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Estu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Yulianto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Using Of Rice Husk Ash As Material Addition In Mixing Concrete By 1cement: 2 Sand : 3 Gravel To Increase The Compressive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Strengt</w:t>
            </w:r>
            <w:proofErr w:type="spellEnd"/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Latjuba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Sofyana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STT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Business Architecture Planning With TOGAF Framework (Case Study : STIKES XYZ)</w:t>
            </w:r>
          </w:p>
        </w:tc>
      </w:tr>
      <w:tr w:rsidR="00874E70" w:rsidRPr="00874E70" w:rsidTr="00874E70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Andri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Pradipta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PERFORMANCE ANALYSIS OF A STANDALONE HYBRID RENEWABLE GENERATION SYSTEM DURING FAULT CONDITION</w:t>
            </w:r>
          </w:p>
        </w:tc>
      </w:tr>
      <w:tr w:rsidR="00874E70" w:rsidRPr="00874E70" w:rsidTr="00874E70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Syahminan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ALGORITMA BRUTE FORCE KAMUS INDONESIA-INGGRIS DENGAN SPEECH RECOGNITION BERBASIS ANDROID</w:t>
            </w:r>
          </w:p>
        </w:tc>
      </w:tr>
    </w:tbl>
    <w:p w:rsidR="00874E70" w:rsidRDefault="00874E70"/>
    <w:p w:rsidR="00874E70" w:rsidRDefault="00874E70">
      <w:r>
        <w:br w:type="page"/>
      </w:r>
    </w:p>
    <w:p w:rsidR="00874E70" w:rsidRDefault="00874E70"/>
    <w:tbl>
      <w:tblPr>
        <w:tblW w:w="8180" w:type="dxa"/>
        <w:tblInd w:w="91" w:type="dxa"/>
        <w:tblLook w:val="04A0"/>
      </w:tblPr>
      <w:tblGrid>
        <w:gridCol w:w="480"/>
        <w:gridCol w:w="2772"/>
        <w:gridCol w:w="5080"/>
      </w:tblGrid>
      <w:tr w:rsidR="00874E70" w:rsidRPr="00874E70" w:rsidTr="00874E70">
        <w:trPr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>Room 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Moderator: Tri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Candra</w:t>
            </w:r>
            <w:proofErr w:type="spellEnd"/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Wulandari</w:t>
            </w:r>
            <w:proofErr w:type="spellEnd"/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, </w:t>
            </w:r>
            <w:proofErr w:type="spellStart"/>
            <w:r w:rsidRPr="00874E70">
              <w:rPr>
                <w:rFonts w:ascii="Calibri" w:eastAsia="Times New Roman" w:hAnsi="Calibri" w:cs="Calibri"/>
                <w:b/>
                <w:color w:val="000000"/>
              </w:rPr>
              <w:t>M.Pd</w:t>
            </w:r>
            <w:proofErr w:type="spellEnd"/>
          </w:p>
        </w:tc>
      </w:tr>
      <w:tr w:rsidR="00874E70" w:rsidRPr="00874E70" w:rsidTr="00874E70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</w:tr>
      <w:tr w:rsidR="00874E70" w:rsidRPr="00874E70" w:rsidTr="00874E70">
        <w:trPr>
          <w:trHeight w:val="7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Elly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Susanti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Effect Of The Teaching And Learning Mathematics Strategy Base On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Metacognitive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Scaffolding On Instructional Efficiency</w:t>
            </w:r>
          </w:p>
        </w:tc>
      </w:tr>
      <w:tr w:rsidR="00874E70" w:rsidRPr="00874E70" w:rsidTr="00874E70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Dewi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Novianti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Fractionation Of Bioactive Materials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Temulawak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Rhizome (Curcuma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Xanthorrhiza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)On Fungal Candida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Albicans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In Search Of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Phytopharmaca</w:t>
            </w:r>
            <w:proofErr w:type="spellEnd"/>
          </w:p>
        </w:tc>
      </w:tr>
      <w:tr w:rsidR="00874E70" w:rsidRPr="00874E70" w:rsidTr="00874E70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Tarranita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Kusumadewi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Eco-Tech Architecture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Aplication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On Designing Industrial Development Center Of Madura Salt Production</w:t>
            </w:r>
          </w:p>
        </w:tc>
      </w:tr>
      <w:tr w:rsidR="00874E70" w:rsidRPr="00874E70" w:rsidTr="00874E70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Kustamar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Performance Analysis Of Long Storage And Tidal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Controllinggate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On The Flood Of Kemuning River</w:t>
            </w:r>
          </w:p>
        </w:tc>
      </w:tr>
      <w:tr w:rsidR="00874E70" w:rsidRPr="00874E70" w:rsidTr="00874E70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Fuad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The Role Of Product Attributes In Forming Consumers Perception Of Local Packed Drinking Water Brand In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Langsa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City</w:t>
            </w:r>
          </w:p>
        </w:tc>
      </w:tr>
      <w:tr w:rsidR="00874E70" w:rsidRPr="00874E70" w:rsidTr="00874E70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Novi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Prastiti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MEASUREMENT OF SECURITY QUALITY OF E-COMMERCE USING FUZZY ANALYTICAL HIERARCHY PROCESS</w:t>
            </w:r>
          </w:p>
        </w:tc>
      </w:tr>
      <w:tr w:rsidR="00874E70" w:rsidRPr="00874E70" w:rsidTr="00874E70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Sri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Indriati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Hasanah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SUSTAINING LOCAL CULTURE THROUGH DEVELOPMENT MODEL Of RE-MADU </w:t>
            </w:r>
          </w:p>
        </w:tc>
      </w:tr>
      <w:tr w:rsidR="00874E70" w:rsidRPr="00874E70" w:rsidTr="00874E70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Rachmad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Hidayat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Analysis And Evaluation Service Quality With Fuzzy - Banking Service Quality In East Java, Indonesia</w:t>
            </w:r>
          </w:p>
        </w:tc>
      </w:tr>
      <w:tr w:rsidR="00874E70" w:rsidRPr="00874E70" w:rsidTr="00874E70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Dyan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Hatining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Ayu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Sudarni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The Scheduling Of Cleaning For Increased Energy Efficiency On Heat Exchanger Process</w:t>
            </w:r>
          </w:p>
        </w:tc>
      </w:tr>
      <w:tr w:rsidR="00874E70" w:rsidRPr="00874E70" w:rsidTr="00874E70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Sulistyaning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Kartikawati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The Analysis Interaction Of Learning Media Electronic Circuits Based On Livewire Software To Improve Study Result And Creative Thinking</w:t>
            </w:r>
          </w:p>
        </w:tc>
      </w:tr>
      <w:tr w:rsidR="00874E70" w:rsidRPr="00874E70" w:rsidTr="00874E70">
        <w:trPr>
          <w:trHeight w:val="9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Ubaidi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Voice Pattern Recognition Using Mel-Frequency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Cepstral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Coefficient And Hidden Markov Model For Bahasa Madura</w:t>
            </w:r>
          </w:p>
        </w:tc>
      </w:tr>
      <w:tr w:rsidR="00874E70" w:rsidRPr="00874E70" w:rsidTr="00874E70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Maranatha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Wijayaningtyas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Millennials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Perceived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Behavioural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Control On Eco-Friendly Home Purchase Intention</w:t>
            </w:r>
          </w:p>
        </w:tc>
      </w:tr>
    </w:tbl>
    <w:p w:rsidR="00874E70" w:rsidRDefault="00874E70"/>
    <w:p w:rsidR="00874E70" w:rsidRDefault="00874E70">
      <w:r>
        <w:br w:type="page"/>
      </w:r>
    </w:p>
    <w:p w:rsidR="00E611C9" w:rsidRDefault="00E611C9"/>
    <w:tbl>
      <w:tblPr>
        <w:tblW w:w="7680" w:type="dxa"/>
        <w:tblInd w:w="91" w:type="dxa"/>
        <w:tblLook w:val="04A0"/>
      </w:tblPr>
      <w:tblGrid>
        <w:gridCol w:w="480"/>
        <w:gridCol w:w="2430"/>
        <w:gridCol w:w="4840"/>
      </w:tblGrid>
      <w:tr w:rsidR="00874E70" w:rsidRPr="00874E70" w:rsidTr="00874E70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>Room 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color w:val="000000"/>
              </w:rPr>
              <w:t xml:space="preserve">Moderator: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74E70" w:rsidRPr="00874E70" w:rsidTr="00874E7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E70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</w:tr>
      <w:tr w:rsidR="00874E70" w:rsidRPr="00874E70" w:rsidTr="00874E70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Elok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Kamilah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Hayati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The Separation Optimization Of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Berberine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In Anting-Anting Plants (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Acalypha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Indica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Linn) Using High Performance Liquid Chromatography (HPLC)</w:t>
            </w:r>
          </w:p>
        </w:tc>
      </w:tr>
      <w:tr w:rsidR="00874E70" w:rsidRPr="00874E70" w:rsidTr="00874E70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Helmi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Harris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Packaging Design And Determination Of Shelf Life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Pundang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Seluang</w:t>
            </w:r>
            <w:proofErr w:type="spellEnd"/>
          </w:p>
        </w:tc>
      </w:tr>
      <w:tr w:rsidR="00874E70" w:rsidRPr="00874E70" w:rsidTr="00874E70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Julianus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Hutabarat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Ergonomic Design For Laptop Desk In Sit-Down Cafe With Hotspot</w:t>
            </w:r>
          </w:p>
        </w:tc>
      </w:tr>
      <w:tr w:rsidR="00874E70" w:rsidRPr="00874E70" w:rsidTr="00874E70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Badar Said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Implementation Of Naive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Bayes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Updateable With Mad Smoothing On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Pamekasan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Regent Sms Center Data Classification</w:t>
            </w:r>
          </w:p>
        </w:tc>
      </w:tr>
      <w:tr w:rsidR="00874E70" w:rsidRPr="00874E70" w:rsidTr="00874E70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Tri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Dayat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A Profile Of Student Procedural And Conceptual Thinking To Solve Mathematical Problems</w:t>
            </w:r>
          </w:p>
        </w:tc>
      </w:tr>
      <w:tr w:rsidR="00874E70" w:rsidRPr="00874E70" w:rsidTr="00874E70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Taurina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Jemmy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Irwanto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Influence Of Replacement Portland Cement With White Lime Stone Powder From Madura As Filler On Hot Asphalt Mixture (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Hotmix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>) Asphalt Concrete Wearing Course (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Acwc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>) On Marshall Characteristics</w:t>
            </w:r>
          </w:p>
        </w:tc>
      </w:tr>
      <w:tr w:rsidR="00874E70" w:rsidRPr="00874E70" w:rsidTr="00874E70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Mohammad Amir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Furqon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Human Resource Management Factors That Influence To Employees Performance</w:t>
            </w:r>
          </w:p>
        </w:tc>
      </w:tr>
      <w:tr w:rsidR="00874E70" w:rsidRPr="00874E70" w:rsidTr="00874E70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Alexius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Endy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Budianto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Ict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Application In Cyber Counseling As A Teacher Accelerator With Optimizing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Based Mobile Computing</w:t>
            </w:r>
          </w:p>
        </w:tc>
      </w:tr>
      <w:tr w:rsidR="00874E70" w:rsidRPr="00874E70" w:rsidTr="00874E70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Lies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Kurniawati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Wulandari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The Combination Method Of Stratified Filter And Wetland System For TSS And TDS Removal</w:t>
            </w:r>
          </w:p>
        </w:tc>
      </w:tr>
      <w:tr w:rsidR="00874E70" w:rsidRPr="00874E70" w:rsidTr="00874E70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Yoga Prisma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Yuda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3D Modeling The Gamelan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Saron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As A Documentation Of Cultural Heritage Preservation Efforts</w:t>
            </w:r>
          </w:p>
        </w:tc>
      </w:tr>
      <w:tr w:rsidR="00874E70" w:rsidRPr="00874E70" w:rsidTr="00874E70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Saifulloh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Decision Support System With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Topsis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Method For Lecturer Appraisal In Universitas Pgri Madiun</w:t>
            </w:r>
          </w:p>
        </w:tc>
      </w:tr>
      <w:tr w:rsidR="00874E70" w:rsidRPr="00874E70" w:rsidTr="00874E70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0" w:rsidRPr="00874E70" w:rsidRDefault="00874E70" w:rsidP="00874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Agapitus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Hendrikus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Kaluge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0" w:rsidRPr="00874E70" w:rsidRDefault="00874E70" w:rsidP="00874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4E70">
              <w:rPr>
                <w:rFonts w:ascii="Calibri" w:eastAsia="Times New Roman" w:hAnsi="Calibri" w:cs="Calibri"/>
                <w:color w:val="000000"/>
              </w:rPr>
              <w:t xml:space="preserve">The Effect Of 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Metakognition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And Self-</w:t>
            </w:r>
            <w:proofErr w:type="spellStart"/>
            <w:r w:rsidRPr="00874E70">
              <w:rPr>
                <w:rFonts w:ascii="Calibri" w:eastAsia="Times New Roman" w:hAnsi="Calibri" w:cs="Calibri"/>
                <w:color w:val="000000"/>
              </w:rPr>
              <w:t>Effication</w:t>
            </w:r>
            <w:proofErr w:type="spellEnd"/>
            <w:r w:rsidRPr="00874E70">
              <w:rPr>
                <w:rFonts w:ascii="Calibri" w:eastAsia="Times New Roman" w:hAnsi="Calibri" w:cs="Calibri"/>
                <w:color w:val="000000"/>
              </w:rPr>
              <w:t xml:space="preserve"> On Students Mathematical Learning Achievement</w:t>
            </w:r>
          </w:p>
        </w:tc>
      </w:tr>
    </w:tbl>
    <w:p w:rsidR="00874E70" w:rsidRDefault="00874E70"/>
    <w:sectPr w:rsidR="00874E70" w:rsidSect="00E6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4E70"/>
    <w:rsid w:val="0054074F"/>
    <w:rsid w:val="00874E70"/>
    <w:rsid w:val="00E6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</dc:creator>
  <cp:lastModifiedBy>Fikri</cp:lastModifiedBy>
  <cp:revision>2</cp:revision>
  <dcterms:created xsi:type="dcterms:W3CDTF">2018-08-27T01:56:00Z</dcterms:created>
  <dcterms:modified xsi:type="dcterms:W3CDTF">2018-08-27T01:56:00Z</dcterms:modified>
</cp:coreProperties>
</file>